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F126" w14:textId="7153AE8F" w:rsidR="009C5E2F" w:rsidRDefault="00C05DC8" w:rsidP="00C05D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 w:rsidRPr="00C05DC8">
        <w:rPr>
          <w:rFonts w:ascii="Times New Roman" w:hAnsi="Times New Roman" w:cs="Times New Roman"/>
          <w:sz w:val="24"/>
          <w:szCs w:val="24"/>
        </w:rPr>
        <w:t>Czy wiesz co to za zwierzę? Tak to zając. Wyklej kropki na futerku zająca plastelin</w:t>
      </w:r>
      <w:r w:rsidR="00EC526E">
        <w:rPr>
          <w:rFonts w:ascii="Times New Roman" w:hAnsi="Times New Roman" w:cs="Times New Roman"/>
          <w:sz w:val="24"/>
          <w:szCs w:val="24"/>
        </w:rPr>
        <w:t>ą</w:t>
      </w:r>
      <w:r w:rsidRPr="00C05DC8">
        <w:rPr>
          <w:rFonts w:ascii="Times New Roman" w:hAnsi="Times New Roman" w:cs="Times New Roman"/>
          <w:sz w:val="24"/>
          <w:szCs w:val="24"/>
        </w:rPr>
        <w:t xml:space="preserve"> lub bibułą w różnych kolorach.</w:t>
      </w:r>
      <w:r w:rsidRPr="00C05DC8">
        <w:rPr>
          <w:sz w:val="24"/>
          <w:szCs w:val="24"/>
        </w:rPr>
        <w:t xml:space="preserve"> </w:t>
      </w:r>
      <w:r>
        <w:rPr>
          <w:noProof/>
          <w:color w:val="000000"/>
        </w:rPr>
        <w:drawing>
          <wp:inline distT="0" distB="101600" distL="0" distR="0" wp14:anchorId="45D116EC" wp14:editId="01692698">
            <wp:extent cx="5760720" cy="81521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C5E2F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2F"/>
    <w:rsid w:val="009C5E2F"/>
    <w:rsid w:val="00C05DC8"/>
    <w:rsid w:val="00E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6A29"/>
  <w15:docId w15:val="{C898CD84-F10C-4445-A0D6-4E25AD8A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102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</cp:lastModifiedBy>
  <cp:revision>2</cp:revision>
  <dcterms:created xsi:type="dcterms:W3CDTF">2021-03-29T09:02:00Z</dcterms:created>
  <dcterms:modified xsi:type="dcterms:W3CDTF">2021-03-29T09:02:00Z</dcterms:modified>
</cp:coreProperties>
</file>